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E3210" w14:textId="77777777" w:rsidR="00503096" w:rsidRDefault="00000000">
      <w:pPr>
        <w:pStyle w:val="Corpotesto"/>
        <w:spacing w:after="0" w:line="240" w:lineRule="auto"/>
        <w:jc w:val="both"/>
        <w:rPr>
          <w:rStyle w:val="Enfasigrassetto"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0" distR="0" simplePos="0" relativeHeight="2" behindDoc="0" locked="0" layoutInCell="0" allowOverlap="1" wp14:anchorId="1BB28586" wp14:editId="2AB9143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35280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434204" w14:textId="77777777" w:rsidR="00503096" w:rsidRDefault="00503096">
      <w:pPr>
        <w:pStyle w:val="Corpotesto"/>
        <w:spacing w:after="0" w:line="240" w:lineRule="auto"/>
        <w:jc w:val="both"/>
        <w:rPr>
          <w:rStyle w:val="Enfasigrassetto"/>
          <w:sz w:val="22"/>
          <w:szCs w:val="22"/>
        </w:rPr>
      </w:pPr>
    </w:p>
    <w:p w14:paraId="5A4861C0" w14:textId="77777777" w:rsidR="00503096" w:rsidRDefault="00000000">
      <w:pPr>
        <w:pStyle w:val="Corpotesto"/>
        <w:spacing w:after="0" w:line="240" w:lineRule="auto"/>
        <w:jc w:val="both"/>
      </w:pPr>
      <w:r>
        <w:rPr>
          <w:rStyle w:val="Enfasigrassetto"/>
          <w:sz w:val="22"/>
          <w:szCs w:val="22"/>
        </w:rPr>
        <w:t>HANGAR CREATIVI, AL VIA GLI USI TRANSITORI: L’8 OTTOBRE L’INAUGURAZIONE APERTA ALLA CITTÀ</w:t>
      </w:r>
    </w:p>
    <w:p w14:paraId="25DAFBD6" w14:textId="77777777" w:rsidR="00503096" w:rsidRDefault="00000000">
      <w:pPr>
        <w:pStyle w:val="Corpotesto"/>
        <w:spacing w:after="0" w:line="240" w:lineRule="auto"/>
        <w:jc w:val="both"/>
      </w:pPr>
      <w:r>
        <w:rPr>
          <w:rStyle w:val="Enfasigrassetto"/>
          <w:sz w:val="22"/>
          <w:szCs w:val="22"/>
        </w:rPr>
        <w:t>Dalle 18 alle 22 gli Hangar Creativi aprono alla città per l’avvio della fase di co-gestione sperimentale. Prende forma il progetto di welfare culturale sviluppato dal Comune di Livorno insieme agli Enti del Terzo Settore e sostenuto dal PR FSE+ Toscana 2021-2027.</w:t>
      </w:r>
    </w:p>
    <w:p w14:paraId="5CFC0899" w14:textId="77777777" w:rsidR="00503096" w:rsidRDefault="00503096">
      <w:pPr>
        <w:pStyle w:val="Corpotesto"/>
        <w:spacing w:after="0" w:line="240" w:lineRule="auto"/>
        <w:jc w:val="both"/>
        <w:rPr>
          <w:rStyle w:val="Enfasicorsivo"/>
          <w:sz w:val="22"/>
          <w:szCs w:val="22"/>
        </w:rPr>
      </w:pPr>
    </w:p>
    <w:p w14:paraId="4BE2B6D7" w14:textId="4A13C3AC" w:rsidR="00503096" w:rsidRDefault="00000000">
      <w:pPr>
        <w:pStyle w:val="Corpotesto"/>
        <w:spacing w:after="0" w:line="240" w:lineRule="auto"/>
        <w:jc w:val="both"/>
      </w:pPr>
      <w:r>
        <w:rPr>
          <w:rStyle w:val="Enfasicorsivo"/>
          <w:sz w:val="22"/>
          <w:szCs w:val="22"/>
        </w:rPr>
        <w:t>Livorno, 0</w:t>
      </w:r>
      <w:r w:rsidR="000E72D7">
        <w:rPr>
          <w:rStyle w:val="Enfasicorsivo"/>
          <w:sz w:val="22"/>
          <w:szCs w:val="22"/>
        </w:rPr>
        <w:t>6</w:t>
      </w:r>
      <w:r>
        <w:rPr>
          <w:rStyle w:val="Enfasicorsivo"/>
          <w:sz w:val="22"/>
          <w:szCs w:val="22"/>
        </w:rPr>
        <w:t xml:space="preserve"> ottobre 2026</w:t>
      </w:r>
      <w:r>
        <w:rPr>
          <w:sz w:val="22"/>
          <w:szCs w:val="22"/>
        </w:rPr>
        <w:t xml:space="preserve"> – Gli Hangar Creativi entrano nel vivo della sperimentazione degli usi transitori. </w:t>
      </w:r>
      <w:r>
        <w:rPr>
          <w:b/>
          <w:bCs/>
          <w:sz w:val="22"/>
          <w:szCs w:val="22"/>
        </w:rPr>
        <w:t>Giovedì 8 ottobre, dalle ore 18 alle ore 22</w:t>
      </w:r>
      <w:r>
        <w:rPr>
          <w:sz w:val="22"/>
          <w:szCs w:val="22"/>
        </w:rPr>
        <w:t>, gli ex depositi ATL di via Carlo Meyer apriranno alla città per inaugurare pubblicamente una nuova fase del percorso di rigenerazione.</w:t>
      </w:r>
    </w:p>
    <w:p w14:paraId="538D271A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Da ottobre 2026 a giugno 2027</w:t>
      </w:r>
      <w:r>
        <w:rPr>
          <w:sz w:val="22"/>
          <w:szCs w:val="22"/>
        </w:rPr>
        <w:t xml:space="preserve"> gli spazi saranno animati da un articolato programma di attività culturali, formative e sociali, sviluppate attraverso la co-gestione tra Comune di Livorno ed Enti del Terzo Settore. È già attivo e funzionante anche il bar sociale giovanile, parte integrante del progetto, pensato come spazio di incontro, socialità e partecipazione e come presidio quotidiano capace di contribuire a rendere gli Hangar un luogo vivo e accessibile.</w:t>
      </w:r>
    </w:p>
    <w:p w14:paraId="6921F7D8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Prende così concretamente forma il progetto</w:t>
      </w:r>
      <w:r>
        <w:rPr>
          <w:b/>
          <w:bCs/>
          <w:sz w:val="22"/>
          <w:szCs w:val="22"/>
        </w:rPr>
        <w:t xml:space="preserve"> “Hangar Creativi – La sperimentazione dell’approccio degli usi transitori per un centro di welfare culturale”</w:t>
      </w:r>
      <w:r>
        <w:rPr>
          <w:sz w:val="22"/>
          <w:szCs w:val="22"/>
        </w:rPr>
        <w:t>, promosso dal Comune di Livorno e approvato dalla Regione Toscana nell’ambito del PR FSE+ Toscana 2021-2027.</w:t>
      </w:r>
    </w:p>
    <w:p w14:paraId="572E0CC8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Dopo il percorso di selezione degli Enti del Terzo Settore e la fase di co-progettazione avviata nel 2025, la sperimentazione entra adesso nella sua fase operativa: gli Hangar diventano un luogo da vivere e attraversare, nel quale incontrarsi, creare, formarsi, sperimentare e costruire relazioni, mettendo al centro i giovani e aprendosi al quartiere e all’intera città.</w:t>
      </w:r>
    </w:p>
    <w:p w14:paraId="1CAD4367" w14:textId="77777777" w:rsidR="00503096" w:rsidRDefault="00503096">
      <w:pPr>
        <w:pStyle w:val="Corpotesto"/>
        <w:spacing w:after="0" w:line="240" w:lineRule="auto"/>
        <w:jc w:val="both"/>
        <w:rPr>
          <w:sz w:val="22"/>
          <w:szCs w:val="22"/>
        </w:rPr>
      </w:pPr>
    </w:p>
    <w:p w14:paraId="3DFF8BBA" w14:textId="77777777" w:rsidR="00503096" w:rsidRDefault="00000000">
      <w:pPr>
        <w:pStyle w:val="Corpotesto"/>
        <w:spacing w:after="0" w:line="240" w:lineRule="auto"/>
        <w:jc w:val="both"/>
      </w:pPr>
      <w:r>
        <w:rPr>
          <w:rStyle w:val="Enfasigrassetto"/>
          <w:sz w:val="22"/>
          <w:szCs w:val="22"/>
          <w:u w:val="single"/>
        </w:rPr>
        <w:t>Le attività in programma</w:t>
      </w:r>
    </w:p>
    <w:p w14:paraId="0FA03916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 aprire il percorso è la costruzione del </w:t>
      </w:r>
      <w:r>
        <w:rPr>
          <w:b/>
          <w:bCs/>
          <w:sz w:val="22"/>
          <w:szCs w:val="22"/>
        </w:rPr>
        <w:t>Festival Hangar Creativi</w:t>
      </w:r>
      <w:r>
        <w:rPr>
          <w:sz w:val="22"/>
          <w:szCs w:val="22"/>
        </w:rPr>
        <w:t xml:space="preserve">, che nascerà attraverso un processo di co-progettazione rivolto ai giovani: non un festival già definito, ma un evento da immaginare e costruire insieme attraverso incontri e officine dedicate ai diversi linguaggi e alle professionalità della produzione culturale. Dopo i primi appuntamenti di fine settembre e inizio ottobre, il percorso proseguirà con </w:t>
      </w:r>
      <w:r>
        <w:rPr>
          <w:b/>
          <w:bCs/>
          <w:sz w:val="22"/>
          <w:szCs w:val="22"/>
        </w:rPr>
        <w:t>officine di songwriting, fotografia, illustrazione, cinema e video, luci e tecniche dello spettacolo</w:t>
      </w:r>
      <w:r>
        <w:rPr>
          <w:sz w:val="22"/>
          <w:szCs w:val="22"/>
        </w:rPr>
        <w:t>, nelle quali creatività, formazione e produzione si intrecceranno nella progettazione di un vero e proprio evento culturale.</w:t>
      </w:r>
    </w:p>
    <w:p w14:paraId="10BAC4A8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È il primo tassello di un programma più ampio che accompagnerà gli Hangar per tutta la durata della sperimentazione e che sarà progressivamente sviluppato e arricchito nei prossimi mesi.</w:t>
      </w:r>
    </w:p>
    <w:p w14:paraId="68171554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 palinsesto metterà in relazione formazione, produzione culturale, inclusione e partecipazione, attraverso percorsi dedicati alla musica e alle arti performative, al teatro, alle arti visive e ai linguaggi audiovisivi, insieme a residenze artistiche, mostre partecipate e occasioni di formazione dedicate anche ai mestieri della cultura e dello spettacolo.</w:t>
      </w:r>
    </w:p>
    <w:p w14:paraId="589A2F7A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A queste esperienze si affiancheranno iniziative pensate per favorire una partecipazione sempre più ampia agli spazi: festival e produzioni costruiti con il coinvolgimento diretto dei giovani, cinema e spettacoli accessibili, attività ludiche e culturali inclusive e occasioni di incontro aperte alla comunità.</w:t>
      </w:r>
    </w:p>
    <w:p w14:paraId="2E1C2DBE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</w:t>
      </w:r>
      <w:r>
        <w:rPr>
          <w:b/>
          <w:bCs/>
          <w:sz w:val="22"/>
          <w:szCs w:val="22"/>
        </w:rPr>
        <w:t>bar sociale giovanile</w:t>
      </w:r>
      <w:r>
        <w:rPr>
          <w:sz w:val="22"/>
          <w:szCs w:val="22"/>
        </w:rPr>
        <w:t>, già operativo all’interno degli Hangar, rappresenta inoltre uno degli elementi stabili della sperimentazione: un luogo informale di aggregazione, relazione e protagonismo giovanile, capace di accompagnare le attività e di favorire una frequentazione continuativa degli spazi anche al di là dei singoli eventi. Gli appuntamenti saranno progressivamente pubblicati e aggiornati sul sito dedicato agli usi transitori che costituirà il punto di riferimento per conoscere il calendario delle attività e le modalità di partecipazione.</w:t>
      </w:r>
    </w:p>
    <w:p w14:paraId="0A13A460" w14:textId="77777777" w:rsidR="00503096" w:rsidRDefault="00503096">
      <w:pPr>
        <w:pStyle w:val="Corpotesto"/>
        <w:spacing w:after="0" w:line="240" w:lineRule="auto"/>
        <w:jc w:val="both"/>
        <w:rPr>
          <w:sz w:val="22"/>
          <w:szCs w:val="22"/>
        </w:rPr>
      </w:pPr>
    </w:p>
    <w:p w14:paraId="2E959BE4" w14:textId="77777777" w:rsidR="00503096" w:rsidRDefault="00000000">
      <w:pPr>
        <w:pStyle w:val="Corpotesto"/>
        <w:spacing w:after="0" w:line="240" w:lineRule="auto"/>
        <w:jc w:val="both"/>
      </w:pPr>
      <w:r>
        <w:rPr>
          <w:rStyle w:val="Enfasigrassetto"/>
          <w:sz w:val="22"/>
          <w:szCs w:val="22"/>
          <w:u w:val="single"/>
        </w:rPr>
        <w:t>I giovani al centro, gli Hangar aperti alla città</w:t>
      </w:r>
    </w:p>
    <w:p w14:paraId="3C8A4954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Protagonisti della sperimentazione saranno soprattutto gli </w:t>
      </w:r>
      <w:r>
        <w:rPr>
          <w:b/>
          <w:bCs/>
          <w:sz w:val="22"/>
          <w:szCs w:val="22"/>
        </w:rPr>
        <w:t>adolescenti tra i 14 e i 19 anni e i giovani adulti tra i 20 e i 30 anni,</w:t>
      </w:r>
      <w:r>
        <w:rPr>
          <w:sz w:val="22"/>
          <w:szCs w:val="22"/>
        </w:rPr>
        <w:t xml:space="preserve"> destinatari di percorsi di formazione, produzione culturale e partecipazione.</w:t>
      </w:r>
    </w:p>
    <w:p w14:paraId="202BEAA4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Laboratori e attività offriranno occasioni per acquisire competenze, sperimentare linguaggi e professionalità della cultura e contribuire direttamente alla costruzione di iniziative ed eventi.</w:t>
      </w:r>
    </w:p>
    <w:p w14:paraId="4FD56839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Gli Hangar vogliono però essere, allo stesso tempo, uno spazio aperto al quartiere e all’intera città, con una particolare attenzione anche alle famiglie in condizioni di fragilità e alle persone con disabilità.</w:t>
      </w:r>
    </w:p>
    <w:p w14:paraId="490C39F5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I giovani sono al centro, ma l’invito è rivolto a tutti, perché è dall’incontro tra generazioni, linguaggi ed esperienze differenti che possono nascere nuove possibilità di relazione, partecipazione e produzione culturale.</w:t>
      </w:r>
    </w:p>
    <w:p w14:paraId="75185161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È questo il significato più profondo degli usi transitori: abitare gli Hangar mentre è in corso il più ampio percorso di rigenerazione, utilizzando questo periodo per sperimentarne concretamente le potenzialità.</w:t>
      </w:r>
    </w:p>
    <w:p w14:paraId="40F6ED3A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Gli spazi diventano così un luogo nel quale incontrarsi, creare, costruire relazioni e dare forma alle idee, ma anche un vero e proprio laboratorio nel quale mettere alla prova attività, modalità di utilizzo e forme di gestione che potranno contribuire a definire il futuro centro di welfare culturale.</w:t>
      </w:r>
    </w:p>
    <w:p w14:paraId="5BF78EA1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Ciò che accadrà negli Hangar fino a giugno 2027 servirà quindi anche a comprendere che cosa potranno diventare questi spazi una volta concluso il percorso di riqualificazione.</w:t>
      </w:r>
    </w:p>
    <w:p w14:paraId="4327980C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Le attività e il monitoraggio della sperimentazione consentiranno di raccogliere indicazioni sul funzionamento degli spazi, sull’offerta culturale, sui pubblici e sulle modalità di gestione, trasformando l’esperienza concreta in uno strumento per orientare il futuro degli Hangar Creativi.</w:t>
      </w:r>
    </w:p>
    <w:p w14:paraId="6100CADD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progetto rappresenta, in questo senso, una </w:t>
      </w:r>
      <w:r>
        <w:rPr>
          <w:b/>
          <w:bCs/>
          <w:sz w:val="22"/>
          <w:szCs w:val="22"/>
        </w:rPr>
        <w:t>scommessa collettiva</w:t>
      </w:r>
      <w:r>
        <w:rPr>
          <w:sz w:val="22"/>
          <w:szCs w:val="22"/>
        </w:rPr>
        <w:t xml:space="preserve"> sul futuro di un luogo e sulle energie della città: un tempo per provare, ascoltare, costruire legami e immaginare insieme ciò che questo spazio potrà diventare.</w:t>
      </w:r>
    </w:p>
    <w:p w14:paraId="76737D90" w14:textId="77777777" w:rsidR="00503096" w:rsidRDefault="00503096">
      <w:pPr>
        <w:pStyle w:val="Corpotesto"/>
        <w:spacing w:after="0" w:line="240" w:lineRule="auto"/>
        <w:jc w:val="both"/>
        <w:rPr>
          <w:sz w:val="22"/>
          <w:szCs w:val="22"/>
        </w:rPr>
      </w:pPr>
    </w:p>
    <w:p w14:paraId="47A4F220" w14:textId="77777777" w:rsidR="00503096" w:rsidRDefault="00000000">
      <w:pPr>
        <w:pStyle w:val="Corpotesto"/>
        <w:spacing w:after="0" w:line="240" w:lineRule="auto"/>
        <w:jc w:val="both"/>
      </w:pPr>
      <w:r>
        <w:rPr>
          <w:rStyle w:val="Enfasigrassetto"/>
          <w:sz w:val="22"/>
          <w:szCs w:val="22"/>
        </w:rPr>
        <w:t>L’inaugurazione dell’8 ottobre</w:t>
      </w:r>
    </w:p>
    <w:p w14:paraId="1DE9965C" w14:textId="77777777" w:rsidR="00503096" w:rsidRDefault="00000000">
      <w:pPr>
        <w:pStyle w:val="Corpotesto"/>
        <w:spacing w:after="0" w:line="240" w:lineRule="auto"/>
        <w:jc w:val="both"/>
      </w:pPr>
      <w:r>
        <w:rPr>
          <w:sz w:val="22"/>
          <w:szCs w:val="22"/>
        </w:rPr>
        <w:t xml:space="preserve">L’appuntamento è agli </w:t>
      </w:r>
      <w:r>
        <w:rPr>
          <w:rStyle w:val="Enfasigrassetto"/>
          <w:sz w:val="22"/>
          <w:szCs w:val="22"/>
        </w:rPr>
        <w:t>Hangar Creativi, via Carlo Meyer 65, Livorno, giovedì 8 ottobre con l’evento</w:t>
      </w:r>
      <w:r>
        <w:rPr>
          <w:sz w:val="22"/>
          <w:szCs w:val="22"/>
        </w:rPr>
        <w:t xml:space="preserve"> </w:t>
      </w:r>
      <w:r>
        <w:rPr>
          <w:rStyle w:val="Enfasigrassetto"/>
          <w:sz w:val="22"/>
          <w:szCs w:val="22"/>
        </w:rPr>
        <w:t>“Hangar aperti – una festa per provare a immaginare”</w:t>
      </w:r>
      <w:r>
        <w:rPr>
          <w:sz w:val="22"/>
          <w:szCs w:val="22"/>
        </w:rPr>
        <w:t>.</w:t>
      </w:r>
    </w:p>
    <w:p w14:paraId="253A0E02" w14:textId="77777777" w:rsidR="00503096" w:rsidRDefault="00000000">
      <w:pPr>
        <w:pStyle w:val="Corpotesto"/>
        <w:spacing w:after="0" w:line="240" w:lineRule="auto"/>
        <w:jc w:val="both"/>
      </w:pPr>
      <w:r>
        <w:rPr>
          <w:sz w:val="22"/>
          <w:szCs w:val="22"/>
        </w:rPr>
        <w:t xml:space="preserve">La serata prenderà il via alle </w:t>
      </w:r>
      <w:r>
        <w:rPr>
          <w:rStyle w:val="Enfasigrassetto"/>
          <w:b w:val="0"/>
          <w:bCs w:val="0"/>
          <w:sz w:val="22"/>
          <w:szCs w:val="22"/>
        </w:rPr>
        <w:t>ore 18.00 con i saluti istituzionali e i saluti degli Enti del Terzo Settore</w:t>
      </w:r>
      <w:r>
        <w:rPr>
          <w:sz w:val="22"/>
          <w:szCs w:val="22"/>
        </w:rPr>
        <w:t xml:space="preserve"> coinvolti nel progetto. Alle </w:t>
      </w:r>
      <w:r>
        <w:rPr>
          <w:rStyle w:val="Enfasigrassetto"/>
          <w:b w:val="0"/>
          <w:bCs w:val="0"/>
          <w:sz w:val="22"/>
          <w:szCs w:val="22"/>
        </w:rPr>
        <w:t>18.30</w:t>
      </w:r>
      <w:r>
        <w:rPr>
          <w:sz w:val="22"/>
          <w:szCs w:val="22"/>
        </w:rPr>
        <w:t xml:space="preserve"> seguirà la </w:t>
      </w:r>
      <w:r>
        <w:rPr>
          <w:rStyle w:val="Enfasigrassetto"/>
          <w:b w:val="0"/>
          <w:bCs w:val="0"/>
          <w:sz w:val="22"/>
          <w:szCs w:val="22"/>
        </w:rPr>
        <w:t>visita di Hangar Space</w:t>
      </w:r>
      <w:r>
        <w:rPr>
          <w:sz w:val="22"/>
          <w:szCs w:val="22"/>
        </w:rPr>
        <w:t xml:space="preserve">, mentre dalle </w:t>
      </w:r>
      <w:r>
        <w:rPr>
          <w:rStyle w:val="Enfasigrassetto"/>
          <w:b w:val="0"/>
          <w:bCs w:val="0"/>
          <w:sz w:val="22"/>
          <w:szCs w:val="22"/>
        </w:rPr>
        <w:t>19.30 alle 22.00</w:t>
      </w:r>
      <w:r>
        <w:rPr>
          <w:sz w:val="22"/>
          <w:szCs w:val="22"/>
        </w:rPr>
        <w:t xml:space="preserve"> gli spazi ospiteranno </w:t>
      </w:r>
      <w:r>
        <w:rPr>
          <w:rStyle w:val="Enfasigrassetto"/>
          <w:b w:val="0"/>
          <w:bCs w:val="0"/>
          <w:sz w:val="22"/>
          <w:szCs w:val="22"/>
        </w:rPr>
        <w:t xml:space="preserve">open bar con dj-set di </w:t>
      </w:r>
      <w:proofErr w:type="spellStart"/>
      <w:r>
        <w:rPr>
          <w:rStyle w:val="Enfasigrassetto"/>
          <w:b w:val="0"/>
          <w:bCs w:val="0"/>
          <w:sz w:val="22"/>
          <w:szCs w:val="22"/>
        </w:rPr>
        <w:t>TroubleKidd</w:t>
      </w:r>
      <w:proofErr w:type="spellEnd"/>
      <w:r>
        <w:rPr>
          <w:rStyle w:val="Enfasigrassetto"/>
          <w:b w:val="0"/>
          <w:bCs w:val="0"/>
          <w:sz w:val="22"/>
          <w:szCs w:val="22"/>
        </w:rPr>
        <w:t xml:space="preserve">, DUAM, </w:t>
      </w:r>
      <w:proofErr w:type="spellStart"/>
      <w:r>
        <w:rPr>
          <w:rStyle w:val="Enfasigrassetto"/>
          <w:b w:val="0"/>
          <w:bCs w:val="0"/>
          <w:sz w:val="22"/>
          <w:szCs w:val="22"/>
        </w:rPr>
        <w:t>Gaew</w:t>
      </w:r>
      <w:proofErr w:type="spellEnd"/>
      <w:r>
        <w:rPr>
          <w:rStyle w:val="Enfasigrassetto"/>
          <w:b w:val="0"/>
          <w:bCs w:val="0"/>
          <w:sz w:val="22"/>
          <w:szCs w:val="22"/>
        </w:rPr>
        <w:t xml:space="preserve">, Arena Freestyle e </w:t>
      </w:r>
      <w:proofErr w:type="spellStart"/>
      <w:r>
        <w:rPr>
          <w:rStyle w:val="Enfasigrassetto"/>
          <w:b w:val="0"/>
          <w:bCs w:val="0"/>
          <w:sz w:val="22"/>
          <w:szCs w:val="22"/>
        </w:rPr>
        <w:t>KomBo</w:t>
      </w:r>
      <w:proofErr w:type="spellEnd"/>
      <w:r>
        <w:rPr>
          <w:rStyle w:val="Enfasigrassetto"/>
          <w:b w:val="0"/>
          <w:bCs w:val="0"/>
          <w:sz w:val="22"/>
          <w:szCs w:val="22"/>
        </w:rPr>
        <w:t xml:space="preserve"> Cypher</w:t>
      </w:r>
      <w:r>
        <w:rPr>
          <w:sz w:val="22"/>
          <w:szCs w:val="22"/>
        </w:rPr>
        <w:t>.</w:t>
      </w:r>
    </w:p>
    <w:p w14:paraId="3F381A40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Durante la serata sarà inoltre attivo il</w:t>
      </w:r>
      <w:r>
        <w:rPr>
          <w:b/>
          <w:bCs/>
          <w:sz w:val="22"/>
          <w:szCs w:val="22"/>
        </w:rPr>
        <w:t xml:space="preserve"> bar sociale giovanile </w:t>
      </w:r>
      <w:r>
        <w:rPr>
          <w:sz w:val="22"/>
          <w:szCs w:val="22"/>
        </w:rPr>
        <w:t xml:space="preserve">degli Hangar che per l’occasione offrirà un </w:t>
      </w:r>
      <w:r>
        <w:rPr>
          <w:b/>
          <w:bCs/>
          <w:sz w:val="22"/>
          <w:szCs w:val="22"/>
        </w:rPr>
        <w:t>buffet gratuito aperto</w:t>
      </w:r>
      <w:r>
        <w:rPr>
          <w:sz w:val="22"/>
          <w:szCs w:val="22"/>
        </w:rPr>
        <w:t xml:space="preserve"> a tutti i partecipanti.</w:t>
      </w:r>
    </w:p>
    <w:p w14:paraId="6653D394" w14:textId="77777777" w:rsidR="00503096" w:rsidRDefault="00503096">
      <w:pPr>
        <w:pStyle w:val="Corpotesto"/>
        <w:spacing w:after="0" w:line="240" w:lineRule="auto"/>
        <w:jc w:val="both"/>
        <w:rPr>
          <w:sz w:val="22"/>
          <w:szCs w:val="22"/>
        </w:rPr>
      </w:pPr>
    </w:p>
    <w:p w14:paraId="38E8B5CC" w14:textId="77777777" w:rsidR="00503096" w:rsidRDefault="00000000">
      <w:pPr>
        <w:pStyle w:val="Corpotes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Per conoscere il calendario aggiornato, le attività e le modalità di partecipazione:</w:t>
      </w:r>
    </w:p>
    <w:p w14:paraId="52933590" w14:textId="77777777" w:rsidR="00503096" w:rsidRDefault="00000000">
      <w:pPr>
        <w:pStyle w:val="Corpotesto"/>
        <w:spacing w:after="0" w:line="240" w:lineRule="auto"/>
        <w:jc w:val="both"/>
      </w:pPr>
      <w:r>
        <w:rPr>
          <w:rStyle w:val="Enfasigrassetto"/>
          <w:sz w:val="22"/>
          <w:szCs w:val="22"/>
        </w:rPr>
        <w:t>Hangar Creativi – Usi transitori:</w:t>
      </w:r>
      <w:r>
        <w:rPr>
          <w:sz w:val="22"/>
          <w:szCs w:val="22"/>
        </w:rPr>
        <w:t xml:space="preserve"> </w:t>
      </w:r>
      <w:hyperlink r:id="rId5">
        <w:r>
          <w:rPr>
            <w:rStyle w:val="Collegamentoipertestuale"/>
            <w:sz w:val="22"/>
            <w:szCs w:val="22"/>
          </w:rPr>
          <w:t>https://www.hc-usitransitori.it/</w:t>
        </w:r>
      </w:hyperlink>
    </w:p>
    <w:p w14:paraId="747AC913" w14:textId="77777777" w:rsidR="00503096" w:rsidRDefault="00000000">
      <w:pPr>
        <w:pStyle w:val="Corpotesto"/>
        <w:spacing w:after="0" w:line="240" w:lineRule="auto"/>
        <w:jc w:val="both"/>
      </w:pPr>
      <w:r>
        <w:rPr>
          <w:rStyle w:val="Enfasigrassetto"/>
          <w:sz w:val="22"/>
          <w:szCs w:val="22"/>
        </w:rPr>
        <w:t>Hangar Creativi:</w:t>
      </w:r>
      <w:r>
        <w:rPr>
          <w:sz w:val="22"/>
          <w:szCs w:val="22"/>
        </w:rPr>
        <w:t xml:space="preserve"> </w:t>
      </w:r>
      <w:hyperlink r:id="rId6">
        <w:r>
          <w:rPr>
            <w:rStyle w:val="Collegamentoipertestuale"/>
            <w:sz w:val="22"/>
            <w:szCs w:val="22"/>
          </w:rPr>
          <w:t>www.hangarcreativi.comune.livorno.it</w:t>
        </w:r>
      </w:hyperlink>
    </w:p>
    <w:p w14:paraId="2580D018" w14:textId="77777777" w:rsidR="00503096" w:rsidRDefault="00000000">
      <w:pPr>
        <w:pStyle w:val="Corpotesto"/>
        <w:spacing w:after="0" w:line="240" w:lineRule="auto"/>
        <w:jc w:val="both"/>
      </w:pPr>
      <w:r>
        <w:rPr>
          <w:sz w:val="22"/>
          <w:szCs w:val="22"/>
        </w:rPr>
        <w:br/>
      </w:r>
      <w:r>
        <w:rPr>
          <w:rStyle w:val="Enfasigrassetto"/>
          <w:sz w:val="22"/>
          <w:szCs w:val="22"/>
        </w:rPr>
        <w:t>In allegato il programma della giornata inaugurale dell’8 ottobre.</w:t>
      </w:r>
    </w:p>
    <w:p w14:paraId="59BBFBAA" w14:textId="77777777" w:rsidR="00503096" w:rsidRDefault="00503096">
      <w:pPr>
        <w:jc w:val="both"/>
        <w:rPr>
          <w:sz w:val="22"/>
          <w:szCs w:val="22"/>
        </w:rPr>
      </w:pPr>
    </w:p>
    <w:sectPr w:rsidR="00503096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3096"/>
    <w:rsid w:val="000E72D7"/>
    <w:rsid w:val="00503096"/>
    <w:rsid w:val="00A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572F4"/>
  <w15:docId w15:val="{4B432286-8D0B-4D4E-A13B-EB488EEE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Pr>
      <w:b/>
      <w:bCs/>
    </w:rPr>
  </w:style>
  <w:style w:type="character" w:styleId="Enfasicorsivo">
    <w:name w:val="Emphasis"/>
    <w:qFormat/>
    <w:rPr>
      <w:i/>
      <w:iCs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ngarcreativi.comune.livorno.it/" TargetMode="External"/><Relationship Id="rId5" Type="http://schemas.openxmlformats.org/officeDocument/2006/relationships/hyperlink" Target="https://www.hc-usitransitori.it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1040</Words>
  <Characters>5929</Characters>
  <Application>Microsoft Office Word</Application>
  <DocSecurity>0</DocSecurity>
  <Lines>49</Lines>
  <Paragraphs>13</Paragraphs>
  <ScaleCrop>false</ScaleCrop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Carlo Valeria</dc:creator>
  <dc:description/>
  <cp:lastModifiedBy>De Carlo Valeria</cp:lastModifiedBy>
  <cp:revision>2</cp:revision>
  <dcterms:created xsi:type="dcterms:W3CDTF">2026-10-05T10:04:00Z</dcterms:created>
  <dcterms:modified xsi:type="dcterms:W3CDTF">2026-10-05T10:04:00Z</dcterms:modified>
  <dc:language>it-IT</dc:language>
</cp:coreProperties>
</file>